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29" w:rsidRDefault="00ED1629" w:rsidP="00ED1629">
      <w:pPr>
        <w:jc w:val="center"/>
      </w:pPr>
      <w:r>
        <w:t>Муниципальное бюджетное общеобразовательное учреждение</w:t>
      </w:r>
    </w:p>
    <w:p w:rsidR="00ED1629" w:rsidRDefault="00ED1629" w:rsidP="00ED1629">
      <w:pPr>
        <w:jc w:val="center"/>
      </w:pPr>
      <w:r>
        <w:t>«Берлинская основная общеобразовательная школа»</w:t>
      </w:r>
    </w:p>
    <w:p w:rsidR="00ED1629" w:rsidRDefault="00ED1629" w:rsidP="00ED1629">
      <w:pPr>
        <w:jc w:val="center"/>
      </w:pPr>
      <w:r>
        <w:t>Зырянского района</w:t>
      </w:r>
    </w:p>
    <w:p w:rsidR="00ED1629" w:rsidRDefault="00ED1629" w:rsidP="00ED1629">
      <w:pPr>
        <w:jc w:val="center"/>
      </w:pPr>
    </w:p>
    <w:p w:rsidR="00ED1629" w:rsidRDefault="00ED1629" w:rsidP="00ED1629">
      <w:pPr>
        <w:jc w:val="center"/>
      </w:pPr>
    </w:p>
    <w:p w:rsidR="00ED1629" w:rsidRDefault="00ED1629" w:rsidP="00ED1629">
      <w:pPr>
        <w:jc w:val="center"/>
      </w:pPr>
    </w:p>
    <w:p w:rsidR="00ED1629" w:rsidRDefault="00ED1629" w:rsidP="00ED1629">
      <w:pPr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ED1629" w:rsidRDefault="00ED1629" w:rsidP="00ED1629">
      <w:pPr>
        <w:spacing w:after="120"/>
        <w:jc w:val="center"/>
      </w:pPr>
    </w:p>
    <w:p w:rsidR="00ED1629" w:rsidRDefault="00ED1629" w:rsidP="00ED1629"/>
    <w:p w:rsidR="00ED1629" w:rsidRPr="00886CE3" w:rsidRDefault="00C822A8" w:rsidP="00ED1629">
      <w:r>
        <w:t>17.09.2016</w:t>
      </w:r>
      <w:r w:rsidR="00ED1629" w:rsidRPr="00DF0DB1">
        <w:t xml:space="preserve">                                                                                                               № </w:t>
      </w:r>
      <w:r>
        <w:t>34</w:t>
      </w:r>
    </w:p>
    <w:p w:rsidR="00ED1629" w:rsidRDefault="00ED1629" w:rsidP="00ED1629">
      <w:r>
        <w:t xml:space="preserve">                                                                                                                                                            </w:t>
      </w:r>
    </w:p>
    <w:p w:rsidR="00ED1629" w:rsidRDefault="00ED1629" w:rsidP="00ED1629">
      <w:pPr>
        <w:rPr>
          <w:szCs w:val="28"/>
        </w:rPr>
      </w:pPr>
      <w:r>
        <w:t xml:space="preserve">Об утверждении </w:t>
      </w:r>
      <w:r>
        <w:rPr>
          <w:szCs w:val="28"/>
        </w:rPr>
        <w:t xml:space="preserve">Положения </w:t>
      </w:r>
    </w:p>
    <w:p w:rsidR="00ED1629" w:rsidRDefault="00ED1629" w:rsidP="00ED1629">
      <w:pPr>
        <w:rPr>
          <w:szCs w:val="28"/>
        </w:rPr>
      </w:pPr>
      <w:r>
        <w:rPr>
          <w:szCs w:val="28"/>
        </w:rPr>
        <w:t xml:space="preserve">о порядке обеспечения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</w:p>
    <w:p w:rsidR="00ED1629" w:rsidRDefault="00ED1629" w:rsidP="00ED1629">
      <w:r>
        <w:rPr>
          <w:szCs w:val="28"/>
        </w:rPr>
        <w:t>МБОУ «</w:t>
      </w:r>
      <w:proofErr w:type="gramStart"/>
      <w:r>
        <w:rPr>
          <w:szCs w:val="28"/>
        </w:rPr>
        <w:t>Берлинская</w:t>
      </w:r>
      <w:proofErr w:type="gramEnd"/>
      <w:r>
        <w:rPr>
          <w:szCs w:val="28"/>
        </w:rPr>
        <w:t xml:space="preserve"> ООШ» учебниками</w:t>
      </w:r>
    </w:p>
    <w:p w:rsidR="00ED1629" w:rsidRDefault="00ED1629" w:rsidP="00ED1629">
      <w:pPr>
        <w:spacing w:after="120"/>
        <w:jc w:val="center"/>
      </w:pPr>
    </w:p>
    <w:p w:rsidR="00ED1629" w:rsidRDefault="00ED1629" w:rsidP="00ED1629">
      <w:pPr>
        <w:spacing w:after="120"/>
        <w:jc w:val="center"/>
        <w:rPr>
          <w:sz w:val="20"/>
          <w:szCs w:val="20"/>
        </w:rPr>
      </w:pPr>
    </w:p>
    <w:p w:rsidR="00ED1629" w:rsidRDefault="00ED1629" w:rsidP="00ED1629">
      <w:pPr>
        <w:jc w:val="center"/>
      </w:pPr>
    </w:p>
    <w:p w:rsidR="00ED1629" w:rsidRDefault="00ED1629" w:rsidP="00ED1629">
      <w:pPr>
        <w:jc w:val="center"/>
      </w:pPr>
    </w:p>
    <w:p w:rsidR="00ED1629" w:rsidRDefault="00ED1629" w:rsidP="00ED1629">
      <w:pPr>
        <w:jc w:val="center"/>
        <w:rPr>
          <w:b/>
        </w:rPr>
      </w:pPr>
    </w:p>
    <w:p w:rsidR="00ED1629" w:rsidRDefault="00ED1629" w:rsidP="00ED1629">
      <w:pPr>
        <w:pStyle w:val="a4"/>
        <w:ind w:firstLine="720"/>
        <w:jc w:val="both"/>
      </w:pPr>
      <w:r>
        <w:t>В целях совершенствования деятельности МБОУ «</w:t>
      </w:r>
      <w:proofErr w:type="gramStart"/>
      <w:r>
        <w:t>Берлинская</w:t>
      </w:r>
      <w:proofErr w:type="gramEnd"/>
      <w:r>
        <w:t xml:space="preserve"> ООШ» по обеспечению учебниками</w:t>
      </w:r>
    </w:p>
    <w:p w:rsidR="00ED1629" w:rsidRDefault="00ED1629" w:rsidP="00ED1629">
      <w:pPr>
        <w:pStyle w:val="a4"/>
        <w:ind w:firstLine="720"/>
        <w:jc w:val="both"/>
      </w:pPr>
    </w:p>
    <w:p w:rsidR="00ED1629" w:rsidRDefault="00ED1629" w:rsidP="00ED1629">
      <w:pPr>
        <w:pStyle w:val="a4"/>
      </w:pPr>
      <w:r>
        <w:rPr>
          <w:b/>
        </w:rPr>
        <w:t>ПРИКАЗЫВАЮ:</w:t>
      </w:r>
    </w:p>
    <w:p w:rsidR="00ED1629" w:rsidRPr="00DF0DB1" w:rsidRDefault="00ED1629" w:rsidP="00ED1629">
      <w:pPr>
        <w:pStyle w:val="21"/>
        <w:tabs>
          <w:tab w:val="left" w:pos="426"/>
        </w:tabs>
        <w:ind w:left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1. Утвердить Положение о порядке обеспечения </w:t>
      </w:r>
      <w:proofErr w:type="gramStart"/>
      <w:r>
        <w:rPr>
          <w:b w:val="0"/>
          <w:szCs w:val="24"/>
        </w:rPr>
        <w:t>обучающихся</w:t>
      </w:r>
      <w:proofErr w:type="gramEnd"/>
      <w:r>
        <w:rPr>
          <w:b w:val="0"/>
          <w:szCs w:val="24"/>
        </w:rPr>
        <w:t xml:space="preserve"> МБОУ «Берлинская ООШ» учебниками (далее - Положение) (прилагается).</w:t>
      </w:r>
    </w:p>
    <w:p w:rsidR="00ED1629" w:rsidRDefault="00ED1629" w:rsidP="00ED1629">
      <w:pPr>
        <w:pStyle w:val="21"/>
        <w:tabs>
          <w:tab w:val="left" w:pos="426"/>
        </w:tabs>
        <w:ind w:left="142"/>
        <w:jc w:val="both"/>
        <w:rPr>
          <w:szCs w:val="24"/>
        </w:rPr>
      </w:pPr>
      <w:r w:rsidRPr="00DF0DB1">
        <w:rPr>
          <w:b w:val="0"/>
          <w:szCs w:val="24"/>
        </w:rPr>
        <w:t>2</w:t>
      </w:r>
      <w:r>
        <w:rPr>
          <w:b w:val="0"/>
          <w:szCs w:val="24"/>
        </w:rPr>
        <w:t xml:space="preserve">. </w:t>
      </w:r>
      <w:proofErr w:type="gramStart"/>
      <w:r>
        <w:rPr>
          <w:b w:val="0"/>
          <w:szCs w:val="24"/>
        </w:rPr>
        <w:t>Контроль за</w:t>
      </w:r>
      <w:proofErr w:type="gramEnd"/>
      <w:r>
        <w:rPr>
          <w:b w:val="0"/>
          <w:szCs w:val="24"/>
        </w:rPr>
        <w:t xml:space="preserve"> исполнением приказа возложить на библиотекаря Митяеву Е.В.</w:t>
      </w:r>
    </w:p>
    <w:p w:rsidR="00ED1629" w:rsidRDefault="00ED1629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  <w:r>
        <w:t>Директор                                                                            Е.А Сушилова</w:t>
      </w: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ED1629" w:rsidRDefault="00ED1629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C822A8" w:rsidRDefault="00C822A8" w:rsidP="00ED1629">
      <w:pPr>
        <w:jc w:val="both"/>
      </w:pPr>
    </w:p>
    <w:p w:rsidR="00ED1629" w:rsidRDefault="00ED1629" w:rsidP="00C822A8">
      <w:pPr>
        <w:numPr>
          <w:ilvl w:val="0"/>
          <w:numId w:val="2"/>
        </w:numPr>
        <w:tabs>
          <w:tab w:val="left" w:pos="567"/>
        </w:tabs>
        <w:ind w:left="0" w:firstLine="0"/>
        <w:contextualSpacing/>
        <w:jc w:val="both"/>
        <w:rPr>
          <w:b/>
          <w:szCs w:val="28"/>
        </w:rPr>
      </w:pPr>
      <w:r>
        <w:lastRenderedPageBreak/>
        <w:t xml:space="preserve">                                                                            </w:t>
      </w:r>
      <w:r>
        <w:rPr>
          <w:szCs w:val="28"/>
        </w:rPr>
        <w:t xml:space="preserve">                         Приложение к приказу </w:t>
      </w:r>
    </w:p>
    <w:p w:rsidR="00ED1629" w:rsidRDefault="00ED1629" w:rsidP="00ED1629">
      <w:pPr>
        <w:pStyle w:val="21"/>
        <w:ind w:left="5387"/>
        <w:jc w:val="left"/>
        <w:rPr>
          <w:szCs w:val="28"/>
        </w:rPr>
      </w:pPr>
      <w:r w:rsidRPr="00DF0DB1">
        <w:rPr>
          <w:b w:val="0"/>
          <w:szCs w:val="28"/>
        </w:rPr>
        <w:t xml:space="preserve">                         от </w:t>
      </w:r>
      <w:r w:rsidR="00C822A8">
        <w:rPr>
          <w:b w:val="0"/>
          <w:szCs w:val="28"/>
          <w:u w:val="single"/>
        </w:rPr>
        <w:t>17.09.2016</w:t>
      </w:r>
      <w:r>
        <w:rPr>
          <w:b w:val="0"/>
          <w:szCs w:val="28"/>
          <w:u w:val="single"/>
        </w:rPr>
        <w:t xml:space="preserve"> № </w:t>
      </w:r>
      <w:r w:rsidR="00C822A8">
        <w:rPr>
          <w:b w:val="0"/>
          <w:szCs w:val="28"/>
          <w:u w:val="single"/>
        </w:rPr>
        <w:t>34</w:t>
      </w:r>
      <w:r>
        <w:rPr>
          <w:b w:val="0"/>
          <w:szCs w:val="28"/>
          <w:u w:val="single"/>
        </w:rPr>
        <w:t xml:space="preserve">   </w:t>
      </w:r>
    </w:p>
    <w:p w:rsidR="00ED1629" w:rsidRDefault="00ED1629" w:rsidP="00ED1629">
      <w:pPr>
        <w:suppressAutoHyphens w:val="0"/>
        <w:jc w:val="center"/>
        <w:rPr>
          <w:b/>
          <w:bCs/>
          <w:lang w:eastAsia="ru-RU"/>
        </w:rPr>
      </w:pPr>
    </w:p>
    <w:p w:rsidR="00ED1629" w:rsidRPr="0013447B" w:rsidRDefault="00ED1629" w:rsidP="00ED1629">
      <w:pPr>
        <w:suppressAutoHyphens w:val="0"/>
        <w:jc w:val="center"/>
        <w:rPr>
          <w:b/>
          <w:bCs/>
          <w:lang w:eastAsia="ru-RU"/>
        </w:rPr>
      </w:pPr>
      <w:r w:rsidRPr="0013447B">
        <w:rPr>
          <w:b/>
          <w:bCs/>
          <w:lang w:eastAsia="ru-RU"/>
        </w:rPr>
        <w:t>Муниципальное бюджетное общеобразовательное учреждение</w:t>
      </w:r>
    </w:p>
    <w:p w:rsidR="00ED1629" w:rsidRPr="0013447B" w:rsidRDefault="00ED1629" w:rsidP="00ED1629">
      <w:pPr>
        <w:suppressAutoHyphens w:val="0"/>
        <w:jc w:val="center"/>
        <w:rPr>
          <w:b/>
          <w:bCs/>
          <w:lang w:eastAsia="ru-RU"/>
        </w:rPr>
      </w:pPr>
      <w:r w:rsidRPr="0013447B">
        <w:rPr>
          <w:b/>
          <w:bCs/>
          <w:lang w:eastAsia="ru-RU"/>
        </w:rPr>
        <w:t>«</w:t>
      </w:r>
      <w:r>
        <w:rPr>
          <w:b/>
          <w:bCs/>
          <w:lang w:eastAsia="ru-RU"/>
        </w:rPr>
        <w:t>Берлинская</w:t>
      </w:r>
      <w:r w:rsidRPr="0013447B">
        <w:rPr>
          <w:b/>
          <w:bCs/>
          <w:lang w:eastAsia="ru-RU"/>
        </w:rPr>
        <w:t xml:space="preserve"> основная общеобразовательная школа»</w:t>
      </w:r>
    </w:p>
    <w:p w:rsidR="00ED1629" w:rsidRPr="0013447B" w:rsidRDefault="00ED1629" w:rsidP="00ED1629">
      <w:pPr>
        <w:suppressAutoHyphens w:val="0"/>
        <w:jc w:val="center"/>
        <w:rPr>
          <w:b/>
          <w:bCs/>
          <w:u w:val="single"/>
          <w:lang w:eastAsia="ru-RU"/>
        </w:rPr>
      </w:pPr>
      <w:r w:rsidRPr="0013447B">
        <w:rPr>
          <w:b/>
          <w:bCs/>
          <w:lang w:eastAsia="ru-RU"/>
        </w:rPr>
        <w:t>Зырянского района</w:t>
      </w:r>
    </w:p>
    <w:p w:rsidR="00ED1629" w:rsidRPr="0013447B" w:rsidRDefault="00ED1629" w:rsidP="00ED1629">
      <w:pPr>
        <w:suppressAutoHyphens w:val="0"/>
        <w:jc w:val="center"/>
        <w:rPr>
          <w:bCs/>
          <w:lang w:eastAsia="ru-RU"/>
        </w:rPr>
      </w:pPr>
      <w:r w:rsidRPr="0013447B">
        <w:rPr>
          <w:bCs/>
          <w:lang w:eastAsia="ru-RU"/>
        </w:rPr>
        <w:t xml:space="preserve">                                                                                                         УТВЕРЖДЕНО</w:t>
      </w:r>
    </w:p>
    <w:p w:rsidR="00ED1629" w:rsidRPr="00DF0DB1" w:rsidRDefault="00ED1629" w:rsidP="00ED1629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13447B"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bCs/>
          <w:sz w:val="20"/>
          <w:szCs w:val="20"/>
          <w:lang w:eastAsia="ru-RU"/>
        </w:rPr>
        <w:t xml:space="preserve">                         </w:t>
      </w:r>
      <w:r w:rsidRPr="0013447B">
        <w:rPr>
          <w:bCs/>
          <w:sz w:val="20"/>
          <w:szCs w:val="20"/>
          <w:lang w:eastAsia="ru-RU"/>
        </w:rPr>
        <w:t xml:space="preserve"> Приказ № </w:t>
      </w:r>
      <w:r>
        <w:rPr>
          <w:bCs/>
          <w:sz w:val="20"/>
          <w:szCs w:val="20"/>
          <w:lang w:eastAsia="ru-RU"/>
        </w:rPr>
        <w:t>112</w:t>
      </w:r>
      <w:r w:rsidRPr="0013447B">
        <w:rPr>
          <w:bCs/>
          <w:sz w:val="20"/>
          <w:szCs w:val="20"/>
          <w:lang w:eastAsia="ru-RU"/>
        </w:rPr>
        <w:t xml:space="preserve"> от</w:t>
      </w:r>
      <w:r w:rsidRPr="00C822A8">
        <w:rPr>
          <w:bCs/>
          <w:sz w:val="20"/>
          <w:szCs w:val="20"/>
          <w:lang w:eastAsia="ru-RU"/>
        </w:rPr>
        <w:t xml:space="preserve"> 1</w:t>
      </w:r>
      <w:r>
        <w:rPr>
          <w:bCs/>
          <w:sz w:val="20"/>
          <w:szCs w:val="20"/>
          <w:lang w:eastAsia="ru-RU"/>
        </w:rPr>
        <w:t>711.2014</w:t>
      </w:r>
    </w:p>
    <w:p w:rsidR="00ED1629" w:rsidRPr="0013447B" w:rsidRDefault="00ED1629" w:rsidP="00ED1629">
      <w:pPr>
        <w:suppressAutoHyphens w:val="0"/>
        <w:rPr>
          <w:bCs/>
          <w:sz w:val="20"/>
          <w:szCs w:val="20"/>
          <w:lang w:eastAsia="ru-RU"/>
        </w:rPr>
      </w:pPr>
      <w:r w:rsidRPr="0013447B"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Директор школы</w:t>
      </w:r>
    </w:p>
    <w:p w:rsidR="00ED1629" w:rsidRPr="0013447B" w:rsidRDefault="00ED1629" w:rsidP="00ED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13447B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     </w:t>
      </w:r>
      <w:r w:rsidR="00C822A8">
        <w:rPr>
          <w:rFonts w:ascii="Courier New" w:hAnsi="Courier New" w:cs="Courier New"/>
          <w:bCs/>
          <w:sz w:val="20"/>
          <w:szCs w:val="20"/>
          <w:lang w:eastAsia="ru-RU"/>
        </w:rPr>
        <w:t xml:space="preserve">                            </w:t>
      </w:r>
      <w:proofErr w:type="spellStart"/>
      <w:r w:rsidR="00C822A8">
        <w:rPr>
          <w:bCs/>
          <w:sz w:val="20"/>
          <w:szCs w:val="20"/>
          <w:lang w:eastAsia="ru-RU"/>
        </w:rPr>
        <w:t>Е.А.Сушилова</w:t>
      </w:r>
      <w:proofErr w:type="spellEnd"/>
      <w:r w:rsidRPr="0013447B">
        <w:rPr>
          <w:bCs/>
          <w:sz w:val="20"/>
          <w:szCs w:val="20"/>
          <w:lang w:eastAsia="ru-RU"/>
        </w:rPr>
        <w:t xml:space="preserve">  </w:t>
      </w:r>
    </w:p>
    <w:p w:rsidR="00ED1629" w:rsidRDefault="00ED1629" w:rsidP="00ED1629">
      <w:pPr>
        <w:pStyle w:val="21"/>
        <w:rPr>
          <w:szCs w:val="28"/>
        </w:rPr>
      </w:pPr>
    </w:p>
    <w:p w:rsidR="00ED1629" w:rsidRDefault="00ED1629" w:rsidP="00ED1629">
      <w:pPr>
        <w:pStyle w:val="21"/>
        <w:rPr>
          <w:szCs w:val="24"/>
        </w:rPr>
      </w:pPr>
      <w:r>
        <w:rPr>
          <w:szCs w:val="24"/>
        </w:rPr>
        <w:t xml:space="preserve">Положение </w:t>
      </w:r>
    </w:p>
    <w:p w:rsidR="00ED1629" w:rsidRDefault="00ED1629" w:rsidP="00ED1629">
      <w:pPr>
        <w:pStyle w:val="21"/>
        <w:rPr>
          <w:szCs w:val="24"/>
        </w:rPr>
      </w:pPr>
      <w:r>
        <w:rPr>
          <w:szCs w:val="24"/>
        </w:rPr>
        <w:t xml:space="preserve">о порядке обеспечения </w:t>
      </w:r>
      <w:proofErr w:type="gramStart"/>
      <w:r>
        <w:rPr>
          <w:szCs w:val="24"/>
        </w:rPr>
        <w:t>обучающихся</w:t>
      </w:r>
      <w:proofErr w:type="gramEnd"/>
    </w:p>
    <w:p w:rsidR="00ED1629" w:rsidRDefault="00ED1629" w:rsidP="00ED1629">
      <w:pPr>
        <w:pStyle w:val="21"/>
        <w:rPr>
          <w:szCs w:val="24"/>
        </w:rPr>
      </w:pPr>
      <w:r>
        <w:rPr>
          <w:szCs w:val="24"/>
        </w:rPr>
        <w:t xml:space="preserve"> МБОУ « </w:t>
      </w:r>
      <w:proofErr w:type="gramStart"/>
      <w:r>
        <w:rPr>
          <w:szCs w:val="24"/>
        </w:rPr>
        <w:t>Берлинская</w:t>
      </w:r>
      <w:proofErr w:type="gramEnd"/>
      <w:r>
        <w:rPr>
          <w:szCs w:val="24"/>
        </w:rPr>
        <w:t xml:space="preserve"> ООШ» учебниками</w:t>
      </w:r>
    </w:p>
    <w:p w:rsidR="00ED1629" w:rsidRDefault="00ED1629" w:rsidP="00ED1629">
      <w:pPr>
        <w:keepLines/>
        <w:jc w:val="center"/>
        <w:rPr>
          <w:b/>
        </w:rPr>
      </w:pPr>
    </w:p>
    <w:p w:rsidR="00ED1629" w:rsidRDefault="00ED1629" w:rsidP="00ED1629">
      <w:pPr>
        <w:keepLines/>
        <w:rPr>
          <w:color w:val="000000"/>
        </w:rPr>
      </w:pPr>
      <w:r>
        <w:rPr>
          <w:b/>
        </w:rPr>
        <w:t>1. Общие положения</w:t>
      </w:r>
    </w:p>
    <w:p w:rsidR="00ED1629" w:rsidRDefault="00ED1629" w:rsidP="00ED1629">
      <w:pPr>
        <w:pStyle w:val="ConsNormal"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1.1.Настоящее Положение разработано в 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Федеральным   законом  от 29.12.2012 № 273-ФЗ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приказом Министерства образования и науки Российской Федерации от 19.12.2012№1067  «Об утверждении федеральных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перечней учебников,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C822A8">
        <w:rPr>
          <w:rFonts w:ascii="Times New Roman" w:hAnsi="Times New Roman" w:cs="Times New Roman"/>
          <w:bCs/>
          <w:color w:val="000000"/>
          <w:sz w:val="24"/>
          <w:szCs w:val="24"/>
        </w:rPr>
        <w:t>арственную аккредитацию, на 2016/2017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учебный год».</w:t>
      </w:r>
    </w:p>
    <w:p w:rsidR="00ED1629" w:rsidRDefault="00ED1629" w:rsidP="00ED1629">
      <w:pPr>
        <w:pStyle w:val="ConsNormal"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1.2.Настоящее Положение устанавливает:</w:t>
      </w:r>
    </w:p>
    <w:p w:rsidR="00ED1629" w:rsidRDefault="00ED1629" w:rsidP="00ED1629">
      <w:pPr>
        <w:pStyle w:val="ConsNormal"/>
        <w:keepLines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Порядок обеспечения учебниками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МБОУ «Берлинская ООШ»</w:t>
      </w:r>
    </w:p>
    <w:p w:rsidR="00ED1629" w:rsidRDefault="00ED1629" w:rsidP="00ED1629">
      <w:pPr>
        <w:tabs>
          <w:tab w:val="left" w:pos="1200"/>
        </w:tabs>
        <w:jc w:val="both"/>
      </w:pPr>
      <w:r>
        <w:t>1.1.2. П</w:t>
      </w:r>
      <w:r>
        <w:rPr>
          <w:color w:val="000000"/>
          <w:spacing w:val="2"/>
        </w:rPr>
        <w:t>осле</w:t>
      </w:r>
      <w:r>
        <w:t xml:space="preserve">довательность действий, механизмы учета, финансирования, выбора учебно-методических комплектов, сроки и уровни ответственности должностных лиц по вопросам учебного </w:t>
      </w:r>
      <w:proofErr w:type="spellStart"/>
      <w:r>
        <w:t>книгообеспечения</w:t>
      </w:r>
      <w:proofErr w:type="spellEnd"/>
      <w:r>
        <w:t>.</w:t>
      </w:r>
    </w:p>
    <w:p w:rsidR="00ED1629" w:rsidRDefault="00ED1629" w:rsidP="00ED1629">
      <w:pPr>
        <w:pStyle w:val="ConsNormal"/>
        <w:keepLines/>
        <w:widowControl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1.1.3.Обеспечение обучающихся образовательных учреждений Зырянского  района (далее также учреждений) учебниками осуществляется за счет средств:</w:t>
      </w:r>
    </w:p>
    <w:p w:rsidR="00ED1629" w:rsidRDefault="00ED1629" w:rsidP="00ED1629">
      <w:pPr>
        <w:pStyle w:val="ConsNormal"/>
        <w:keepLines/>
        <w:widowControl/>
        <w:ind w:firstLine="7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федерального бюджета;</w:t>
      </w:r>
    </w:p>
    <w:p w:rsidR="00ED1629" w:rsidRDefault="00ED1629" w:rsidP="00ED1629">
      <w:pPr>
        <w:pStyle w:val="ConsNormal"/>
        <w:keepLines/>
        <w:widowControl/>
        <w:ind w:firstLine="74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регионального бюджета;</w:t>
      </w:r>
    </w:p>
    <w:p w:rsidR="00ED1629" w:rsidRDefault="00ED1629" w:rsidP="00ED1629">
      <w:pPr>
        <w:pStyle w:val="ConsNormal"/>
        <w:keepLines/>
        <w:widowControl/>
        <w:ind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Cs/>
          <w:sz w:val="24"/>
          <w:szCs w:val="24"/>
        </w:rPr>
        <w:t>- иных источников, не запрещенных законодательством РФ.</w:t>
      </w:r>
    </w:p>
    <w:p w:rsidR="00ED1629" w:rsidRDefault="00ED1629" w:rsidP="00ED1629">
      <w:pPr>
        <w:keepLines/>
        <w:ind w:firstLine="748"/>
        <w:jc w:val="both"/>
      </w:pPr>
    </w:p>
    <w:p w:rsidR="00ED1629" w:rsidRDefault="00ED1629" w:rsidP="00ED1629">
      <w:pPr>
        <w:pStyle w:val="210"/>
        <w:ind w:firstLine="0"/>
        <w:jc w:val="left"/>
        <w:rPr>
          <w:szCs w:val="24"/>
        </w:rPr>
      </w:pPr>
      <w:r>
        <w:rPr>
          <w:szCs w:val="24"/>
        </w:rPr>
        <w:t>2. Учет библиотечных фондов учебников образовательного учреждения</w:t>
      </w:r>
    </w:p>
    <w:p w:rsidR="00ED1629" w:rsidRDefault="00ED1629" w:rsidP="00ED1629">
      <w:pPr>
        <w:keepLines/>
        <w:ind w:firstLine="748"/>
        <w:jc w:val="center"/>
        <w:rPr>
          <w:b/>
        </w:rPr>
      </w:pPr>
    </w:p>
    <w:p w:rsidR="00ED1629" w:rsidRDefault="00ED1629" w:rsidP="00ED1629">
      <w:pPr>
        <w:keepLines/>
        <w:jc w:val="both"/>
        <w:rPr>
          <w:color w:val="000000"/>
        </w:rPr>
      </w:pPr>
      <w:r>
        <w:t xml:space="preserve">2.1. Образовательное учреждение </w:t>
      </w:r>
      <w:r>
        <w:rPr>
          <w:iCs/>
        </w:rPr>
        <w:t>формирует библиотечный фонд учебников</w:t>
      </w:r>
      <w:r>
        <w:rPr>
          <w:i/>
          <w:iCs/>
        </w:rPr>
        <w:t>,</w:t>
      </w:r>
      <w:r>
        <w:t xml:space="preserve"> осуществляет учет учебников, </w:t>
      </w:r>
      <w:r>
        <w:rPr>
          <w:iCs/>
        </w:rPr>
        <w:t>входящих в данный фонд,</w:t>
      </w:r>
      <w:r>
        <w:rPr>
          <w:i/>
          <w:iCs/>
        </w:rPr>
        <w:t xml:space="preserve"> </w:t>
      </w:r>
      <w:r>
        <w:t>обеспечивает их сохранность и несет за них материальную ответственность.</w:t>
      </w:r>
    </w:p>
    <w:p w:rsidR="00ED1629" w:rsidRDefault="00ED1629" w:rsidP="00ED1629">
      <w:pPr>
        <w:keepLines/>
        <w:jc w:val="both"/>
      </w:pPr>
      <w:r>
        <w:rPr>
          <w:color w:val="000000"/>
        </w:rPr>
        <w:t xml:space="preserve">2.2. </w:t>
      </w:r>
      <w:r>
        <w:rPr>
          <w:iCs/>
          <w:color w:val="000000"/>
        </w:rPr>
        <w:t xml:space="preserve">Учет библиотечных фондов </w:t>
      </w:r>
      <w:r>
        <w:rPr>
          <w:iCs/>
        </w:rPr>
        <w:t>учебников осуществляется заведующим школьной библиотекой (ответственным за библиотечный фонд, библиотекарем) в соответствии</w:t>
      </w:r>
      <w:r>
        <w:t xml:space="preserve"> с Порядком учета библиотечных фондов учебной литературы</w:t>
      </w:r>
      <w:r>
        <w:rPr>
          <w:color w:val="000000"/>
        </w:rPr>
        <w:t xml:space="preserve"> общеобразовательного учреждения, утвержденным приказом Министерства образования РФ от 24.08.2000 № 2488.</w:t>
      </w:r>
    </w:p>
    <w:p w:rsidR="00ED1629" w:rsidRDefault="00ED1629" w:rsidP="00ED1629">
      <w:pPr>
        <w:pStyle w:val="31"/>
        <w:ind w:firstLine="0"/>
        <w:rPr>
          <w:szCs w:val="24"/>
        </w:rPr>
      </w:pPr>
      <w:r>
        <w:rPr>
          <w:szCs w:val="24"/>
        </w:rPr>
        <w:t xml:space="preserve">2.3. Учет </w:t>
      </w:r>
      <w:r>
        <w:rPr>
          <w:color w:val="000000"/>
          <w:szCs w:val="24"/>
        </w:rPr>
        <w:t>библиотечных фондов</w:t>
      </w:r>
      <w:r>
        <w:rPr>
          <w:szCs w:val="24"/>
        </w:rPr>
        <w:t xml:space="preserve">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наличием и движением учебников.</w:t>
      </w:r>
    </w:p>
    <w:p w:rsidR="00ED1629" w:rsidRDefault="00ED1629" w:rsidP="00ED1629">
      <w:pPr>
        <w:keepLines/>
        <w:jc w:val="both"/>
        <w:rPr>
          <w:color w:val="000000"/>
        </w:rPr>
      </w:pPr>
      <w:r>
        <w:lastRenderedPageBreak/>
        <w:t>2.4. Учет библиотечных фондов учебников осуществляется на основании следующих документов: «Книга суммарного учета учебников», «Картотека учета учебников», «Книга регистрации учетных карточек учебников». Учету подлежат все виды учебников, включенные в библиотечный фонд.</w:t>
      </w:r>
    </w:p>
    <w:p w:rsidR="00ED1629" w:rsidRDefault="00ED1629" w:rsidP="00ED1629">
      <w:pPr>
        <w:keepLines/>
        <w:jc w:val="both"/>
        <w:rPr>
          <w:color w:val="000000"/>
        </w:rPr>
      </w:pPr>
      <w:r>
        <w:rPr>
          <w:color w:val="000000"/>
        </w:rPr>
        <w:t xml:space="preserve">2.5. Суммарный учет всех видов документов, поступающих или выбывающих из фонда библиотеки, осуществляется Книгой суммарного учета учебников. Книга суммарного учета является документом финансовой отчетности и служит основанием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состоянием и движением  учебного фонда. </w:t>
      </w:r>
    </w:p>
    <w:p w:rsidR="00ED1629" w:rsidRDefault="00ED1629" w:rsidP="00ED1629">
      <w:pPr>
        <w:keepLines/>
        <w:jc w:val="both"/>
      </w:pPr>
      <w:r>
        <w:rPr>
          <w:color w:val="000000"/>
        </w:rPr>
        <w:t xml:space="preserve">2.6. Данные книги суммарного учета используются для отражения состояния фонда школьной библиотеки при заполнении отчетной документации «ОШ – 1 Сведения о дневном общеобразовательном учреждении» и «Д – 4 Сведения о материальной базе общеобразовательного учреждения», инвентаризационных ведомостей и др. </w:t>
      </w:r>
    </w:p>
    <w:p w:rsidR="00ED1629" w:rsidRDefault="00ED1629" w:rsidP="00ED1629">
      <w:pPr>
        <w:keepLines/>
        <w:jc w:val="both"/>
        <w:rPr>
          <w:b/>
        </w:rPr>
      </w:pPr>
      <w:r>
        <w:t>2.7. Библиотечный фонд учебников учитывается и хранится отдельно от библиотечного фонда библиотеки общеобразовательного учреждения.</w:t>
      </w:r>
    </w:p>
    <w:p w:rsidR="00ED1629" w:rsidRDefault="00ED1629" w:rsidP="00ED1629">
      <w:pPr>
        <w:keepLines/>
        <w:ind w:firstLine="748"/>
        <w:jc w:val="center"/>
        <w:rPr>
          <w:b/>
        </w:rPr>
      </w:pPr>
    </w:p>
    <w:p w:rsidR="00ED1629" w:rsidRDefault="00ED1629" w:rsidP="00ED1629">
      <w:pPr>
        <w:keepLines/>
      </w:pPr>
      <w:r>
        <w:rPr>
          <w:b/>
        </w:rPr>
        <w:t>3. Механизм обеспечения учебной литературой.</w:t>
      </w:r>
      <w:r>
        <w:tab/>
      </w:r>
    </w:p>
    <w:p w:rsidR="00ED1629" w:rsidRDefault="00ED1629" w:rsidP="00ED1629">
      <w:pPr>
        <w:keepLines/>
      </w:pPr>
    </w:p>
    <w:p w:rsidR="00ED1629" w:rsidRDefault="00ED1629" w:rsidP="00ED1629">
      <w:pPr>
        <w:keepLines/>
        <w:jc w:val="both"/>
        <w:rPr>
          <w:b/>
        </w:rPr>
      </w:pPr>
      <w:r>
        <w:t>3.1. Образовательное учреждение в целях обеспечения учебниками взаимодействуют с другими образовательными учреждениями района, Управлением образования Зырянского  района.</w:t>
      </w:r>
    </w:p>
    <w:p w:rsidR="00ED1629" w:rsidRDefault="00ED1629" w:rsidP="00ED1629">
      <w:pPr>
        <w:jc w:val="both"/>
      </w:pPr>
      <w:r>
        <w:rPr>
          <w:b/>
        </w:rPr>
        <w:t>3.2.Образовательное учреждение:</w:t>
      </w:r>
    </w:p>
    <w:p w:rsidR="00ED1629" w:rsidRDefault="00ED1629" w:rsidP="00ED1629">
      <w:pPr>
        <w:ind w:firstLine="709"/>
        <w:jc w:val="both"/>
      </w:pPr>
      <w:r>
        <w:t xml:space="preserve">3.1.1.Организуют образовательный процесс в соответствии с утвержденным образовательным учреждением образовательной программой и списком учебников. </w:t>
      </w:r>
    </w:p>
    <w:p w:rsidR="00ED1629" w:rsidRDefault="00ED1629" w:rsidP="00ED1629">
      <w:pPr>
        <w:ind w:firstLine="709"/>
        <w:jc w:val="both"/>
        <w:rPr>
          <w:spacing w:val="3"/>
        </w:rPr>
      </w:pPr>
      <w:r>
        <w:t xml:space="preserve">3.1.2.Организует </w:t>
      </w:r>
      <w:proofErr w:type="gramStart"/>
      <w:r>
        <w:t>контроль за</w:t>
      </w:r>
      <w:proofErr w:type="gramEnd"/>
      <w:r>
        <w:t xml:space="preserve"> соблюдением преемственности в работе учителей по утвержденному списку учебников.</w:t>
      </w:r>
    </w:p>
    <w:p w:rsidR="00ED1629" w:rsidRDefault="00ED1629" w:rsidP="00ED1629">
      <w:pPr>
        <w:jc w:val="both"/>
      </w:pPr>
      <w:r>
        <w:rPr>
          <w:spacing w:val="3"/>
        </w:rPr>
        <w:tab/>
        <w:t xml:space="preserve">3.1.3.Проводит инвентаризацию библиотечных фондов учебников. Анализирует состояние обеспеченности фондов библиотеки общеобразовательного учреждения учебниками в соответствии с контингентом </w:t>
      </w:r>
      <w:proofErr w:type="gramStart"/>
      <w:r>
        <w:rPr>
          <w:spacing w:val="3"/>
        </w:rPr>
        <w:t>обучающихся</w:t>
      </w:r>
      <w:proofErr w:type="gramEnd"/>
      <w:r>
        <w:rPr>
          <w:spacing w:val="3"/>
        </w:rPr>
        <w:t xml:space="preserve"> и выявляют потребность в учебниках</w:t>
      </w:r>
      <w:r>
        <w:t>, передают результаты инвентаризации в Управление образования.</w:t>
      </w:r>
    </w:p>
    <w:p w:rsidR="00ED1629" w:rsidRDefault="00ED1629" w:rsidP="00ED1629">
      <w:pPr>
        <w:jc w:val="both"/>
      </w:pPr>
      <w:r>
        <w:tab/>
      </w:r>
      <w:proofErr w:type="gramStart"/>
      <w:r>
        <w:t>3.1.4.Обеспечивает достоверность информации об имеющихся в фондах школьных библиотек учебниках, в том числе полученных от родителей (законных представителей) в дар образовательному учреждению (достоверность оформления заявки на учебники) в соответствии с утвержденными и реализуемыми образовательными учреждениями списками учебников и имеющимися фондами школьных библиотек.</w:t>
      </w:r>
      <w:proofErr w:type="gramEnd"/>
    </w:p>
    <w:p w:rsidR="00ED1629" w:rsidRDefault="00ED1629" w:rsidP="00ED1629">
      <w:pPr>
        <w:ind w:firstLine="709"/>
        <w:jc w:val="both"/>
      </w:pPr>
      <w:r>
        <w:t>3.1.5.Приобретает учебники для обучающихся в соответствии с федеральным компонентом государственного образовательного стандарта общего образования, за счет средств субвенции из областного бюджета на обеспечение общеобразовательного процесса.</w:t>
      </w:r>
    </w:p>
    <w:p w:rsidR="00ED1629" w:rsidRDefault="00ED1629" w:rsidP="00ED1629">
      <w:pPr>
        <w:ind w:firstLine="709"/>
        <w:jc w:val="both"/>
      </w:pPr>
      <w:r>
        <w:t>3.1.6.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образовательного учреждения через информационные стенды, сайт образовательного учреждения, на родительских собраниях.</w:t>
      </w:r>
    </w:p>
    <w:p w:rsidR="00ED1629" w:rsidRDefault="00ED1629" w:rsidP="00ED1629">
      <w:pPr>
        <w:jc w:val="both"/>
        <w:rPr>
          <w:spacing w:val="3"/>
        </w:rPr>
      </w:pPr>
      <w:r>
        <w:tab/>
      </w:r>
      <w:proofErr w:type="gramStart"/>
      <w:r>
        <w:t>3.1.7.Осуществляет контроль за сохранностью учебников, выданных обучающимся, за максимальным использованием ресурсов обменного фонда.</w:t>
      </w:r>
      <w:proofErr w:type="gramEnd"/>
    </w:p>
    <w:p w:rsidR="00ED1629" w:rsidRDefault="00ED1629" w:rsidP="00ED1629">
      <w:pPr>
        <w:jc w:val="both"/>
      </w:pPr>
      <w:r>
        <w:rPr>
          <w:spacing w:val="3"/>
        </w:rPr>
        <w:tab/>
      </w:r>
      <w:proofErr w:type="gramStart"/>
      <w:r>
        <w:rPr>
          <w:spacing w:val="3"/>
        </w:rPr>
        <w:t>3.1.8.</w:t>
      </w:r>
      <w:r>
        <w:t xml:space="preserve">В соответствии с утвержденными образовательной программой и списком учебников </w:t>
      </w:r>
      <w:r>
        <w:rPr>
          <w:spacing w:val="3"/>
        </w:rPr>
        <w:t>о</w:t>
      </w:r>
      <w:r>
        <w:t>пределяют минимальный перечень дидактических материалов для обучающихся (рабочие тетради, контурные карты и т.д.), приобретаемых родителями (законными представителями), и доводят его до сведения родителей (законных представителей).</w:t>
      </w:r>
      <w:proofErr w:type="gramEnd"/>
    </w:p>
    <w:p w:rsidR="00ED1629" w:rsidRDefault="00ED1629" w:rsidP="00ED1629">
      <w:pPr>
        <w:jc w:val="both"/>
      </w:pPr>
      <w:r>
        <w:tab/>
        <w:t xml:space="preserve">3.1.9. Формирует и подает в Управление образования заявку на недостающие в соответствии с требованиями федеральных государственных образовательных стандартов </w:t>
      </w:r>
      <w:r>
        <w:lastRenderedPageBreak/>
        <w:t xml:space="preserve">начального общего образования и основного общего (далее – ФГОС) образования учебники. </w:t>
      </w:r>
    </w:p>
    <w:p w:rsidR="00ED1629" w:rsidRDefault="00ED1629" w:rsidP="00ED1629">
      <w:pPr>
        <w:keepLines/>
        <w:jc w:val="both"/>
      </w:pPr>
    </w:p>
    <w:p w:rsidR="00ED1629" w:rsidRDefault="00ED1629" w:rsidP="00ED162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книгообеспечения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финансирование.</w:t>
      </w:r>
    </w:p>
    <w:p w:rsidR="00ED1629" w:rsidRDefault="00ED1629" w:rsidP="00ED162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1629" w:rsidRDefault="00ED1629" w:rsidP="00ED1629">
      <w:pPr>
        <w:ind w:firstLine="540"/>
        <w:jc w:val="both"/>
      </w:pPr>
      <w:r>
        <w:t xml:space="preserve">4.1. </w:t>
      </w:r>
      <w:proofErr w:type="gramStart"/>
      <w:r>
        <w:t>Обучающиеся образовательного учреждения  в полном объеме обеспечиваются бесплатными учебниками по обязательным для изучения предметам из фондов школьной библиотеки.</w:t>
      </w:r>
      <w:proofErr w:type="gramEnd"/>
    </w:p>
    <w:p w:rsidR="00ED1629" w:rsidRDefault="00ED1629" w:rsidP="00ED1629">
      <w:pPr>
        <w:ind w:firstLine="540"/>
        <w:jc w:val="both"/>
      </w:pPr>
      <w:r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обучающиеся обеспечиваются во время работы на уроке. Учебники по данным предметам хранятся в учебных кабинетах.</w:t>
      </w:r>
    </w:p>
    <w:p w:rsidR="00ED1629" w:rsidRDefault="00ED1629" w:rsidP="00ED1629">
      <w:pPr>
        <w:ind w:firstLine="540"/>
        <w:jc w:val="both"/>
      </w:pPr>
      <w:proofErr w:type="gramStart"/>
      <w:r>
        <w:t xml:space="preserve">4.2.Обеспечение обучающихся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картами, атласами осуществляется  самостоятельно родителями (законными представителями) обучающихся. </w:t>
      </w:r>
      <w:proofErr w:type="gramEnd"/>
    </w:p>
    <w:p w:rsidR="00ED1629" w:rsidRDefault="00ED1629" w:rsidP="00ED1629">
      <w:pPr>
        <w:ind w:firstLine="540"/>
        <w:jc w:val="both"/>
      </w:pPr>
      <w:r>
        <w:t>4.3.Вновь прибывшие учащиеся в течение учебного года обеспечиваются учебниками из библиотечного фонда в случае их наличия в фонде, в случае отсутствия – обеспечиваются путем перераспределения учебников между другими школами.</w:t>
      </w:r>
    </w:p>
    <w:p w:rsidR="00ED1629" w:rsidRDefault="00ED1629" w:rsidP="00ED1629">
      <w:pPr>
        <w:ind w:firstLine="540"/>
        <w:jc w:val="both"/>
      </w:pPr>
      <w:r>
        <w:t xml:space="preserve">4.4. Приобретение книгоиздательской продукции </w:t>
      </w:r>
      <w:r>
        <w:rPr>
          <w:b/>
        </w:rPr>
        <w:t>(</w:t>
      </w:r>
      <w:r>
        <w:t>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ED1629" w:rsidRDefault="00ED1629" w:rsidP="00ED1629">
      <w:pPr>
        <w:keepLines/>
        <w:ind w:firstLine="540"/>
        <w:jc w:val="both"/>
      </w:pPr>
      <w:r>
        <w:t>4.5. Наглядные, звуковые и цифровые образовательные ресурсы приобретаются за счет средств субвенций на обеспечение общеобразовательного процесса на основании заказа  образовательного учреждения.</w:t>
      </w:r>
    </w:p>
    <w:p w:rsidR="00ED1629" w:rsidRDefault="00ED1629" w:rsidP="00ED1629">
      <w:pPr>
        <w:ind w:firstLine="709"/>
        <w:jc w:val="both"/>
      </w:pPr>
    </w:p>
    <w:p w:rsidR="00ED1629" w:rsidRDefault="00ED1629" w:rsidP="00ED1629">
      <w:pPr>
        <w:keepLines/>
        <w:jc w:val="both"/>
        <w:rPr>
          <w:b/>
        </w:rPr>
      </w:pPr>
      <w:r>
        <w:rPr>
          <w:b/>
        </w:rPr>
        <w:t xml:space="preserve">5. О программном учебно-методическом обеспечении образовательного процесса </w:t>
      </w:r>
      <w:r>
        <w:rPr>
          <w:b/>
          <w:color w:val="000000"/>
        </w:rPr>
        <w:t>учреждения</w:t>
      </w:r>
      <w:r>
        <w:rPr>
          <w:b/>
        </w:rPr>
        <w:t>.</w:t>
      </w:r>
    </w:p>
    <w:p w:rsidR="00ED1629" w:rsidRDefault="00ED1629" w:rsidP="00ED1629">
      <w:pPr>
        <w:keepLines/>
        <w:rPr>
          <w:b/>
        </w:rPr>
      </w:pPr>
    </w:p>
    <w:p w:rsidR="00ED1629" w:rsidRDefault="00ED1629" w:rsidP="00ED1629">
      <w:pPr>
        <w:keepLines/>
        <w:jc w:val="both"/>
      </w:pPr>
      <w:r>
        <w:t>5.1. Программное учебно-методическое  обеспечение образовательного процесса учреждения является частью образовательной программы учреждения.</w:t>
      </w:r>
    </w:p>
    <w:p w:rsidR="00ED1629" w:rsidRDefault="00ED1629" w:rsidP="00ED1629">
      <w:pPr>
        <w:keepLines/>
        <w:jc w:val="both"/>
      </w:pPr>
      <w:r>
        <w:t>5.2. Программное учебно-методическое  обеспечение образовательного процесса (далее УМК) – документ, отражающий перечень программ,  реализуемых  учреждением в текущем учебном году  и обеспеченность их учебниками и методическими пособиями.</w:t>
      </w:r>
    </w:p>
    <w:p w:rsidR="00ED1629" w:rsidRDefault="00ED1629" w:rsidP="00ED1629">
      <w:pPr>
        <w:keepLines/>
        <w:jc w:val="both"/>
      </w:pPr>
      <w:r>
        <w:t>5.3. Перечень УМК составляется руководителем (</w:t>
      </w:r>
      <w:r>
        <w:rPr>
          <w:color w:val="000000"/>
        </w:rPr>
        <w:t>заместителем руководителя) учреждения и заведующей библиотекой (библиотекарем, лицом, ответственным за библиотечный фонд) на основе предложений  учителей. Перечень УМК ежегодно принимается органом самоуправления учреждения (педагогическим советом, управляющим советом) и утверждается директором учреждения.</w:t>
      </w:r>
    </w:p>
    <w:p w:rsidR="00ED1629" w:rsidRDefault="00ED1629" w:rsidP="00ED1629">
      <w:pPr>
        <w:keepLines/>
        <w:jc w:val="both"/>
      </w:pPr>
      <w:r>
        <w:t xml:space="preserve">5.4. Учреждение </w:t>
      </w:r>
      <w:r>
        <w:rPr>
          <w:color w:val="FF0000"/>
        </w:rPr>
        <w:t xml:space="preserve"> </w:t>
      </w:r>
      <w:r>
        <w:t xml:space="preserve">вправе реализовывать  любые  программы,  рекомендованные Министерством образования и науки  РФ и обеспеченные учебниками из федеральных перечней. </w:t>
      </w:r>
    </w:p>
    <w:p w:rsidR="00ED1629" w:rsidRDefault="00ED1629" w:rsidP="00ED1629">
      <w:pPr>
        <w:keepLines/>
        <w:jc w:val="both"/>
      </w:pPr>
      <w:r>
        <w:t xml:space="preserve">5.5. Допускается использование только учебно-методических комплектов,  принятых </w:t>
      </w:r>
      <w:r>
        <w:rPr>
          <w:color w:val="000000"/>
        </w:rPr>
        <w:t xml:space="preserve">органом самоуправления учреждения </w:t>
      </w:r>
      <w:r>
        <w:t>и утвержденных приказом директора учреждения, входящих в утвержденные федеральные перечни учебников, рекомендованных (допущенных) Министерством образования и науки РФ к использованию в образовательном процессе.</w:t>
      </w:r>
    </w:p>
    <w:p w:rsidR="00ED1629" w:rsidRDefault="00ED1629" w:rsidP="00ED1629">
      <w:pPr>
        <w:keepLines/>
        <w:jc w:val="both"/>
      </w:pPr>
      <w:r>
        <w:t>5.6. 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школы), выбранной и утвержденной в 1-х, 5-х классах.</w:t>
      </w:r>
    </w:p>
    <w:p w:rsidR="00ED1629" w:rsidRDefault="00ED1629" w:rsidP="00ED1629">
      <w:pPr>
        <w:keepLines/>
        <w:jc w:val="both"/>
      </w:pPr>
      <w:r>
        <w:t>5.7. Деятельность учреждения по обеспечению учебниками может отражаться в циклограмме (примерная циклограмма прилагается).</w:t>
      </w:r>
    </w:p>
    <w:p w:rsidR="00ED1629" w:rsidRDefault="00ED1629" w:rsidP="00ED1629">
      <w:pPr>
        <w:jc w:val="right"/>
      </w:pPr>
    </w:p>
    <w:p w:rsidR="00ED1629" w:rsidRDefault="00ED1629" w:rsidP="00ED1629">
      <w:pPr>
        <w:pageBreakBefore/>
        <w:jc w:val="center"/>
        <w:rPr>
          <w:b/>
        </w:rPr>
      </w:pPr>
      <w:r>
        <w:rPr>
          <w:b/>
        </w:rPr>
        <w:lastRenderedPageBreak/>
        <w:t xml:space="preserve">Примерная циклограмма деятельности по обеспечению учебной литературой. Распределение функциональных обязанностей работников </w:t>
      </w:r>
    </w:p>
    <w:p w:rsidR="00ED1629" w:rsidRDefault="00ED1629" w:rsidP="00ED1629">
      <w:pPr>
        <w:jc w:val="center"/>
        <w:rPr>
          <w:b/>
        </w:rPr>
      </w:pPr>
      <w:r>
        <w:rPr>
          <w:b/>
        </w:rPr>
        <w:t xml:space="preserve">образовательного учреждения по </w:t>
      </w:r>
      <w:proofErr w:type="gramStart"/>
      <w:r>
        <w:rPr>
          <w:b/>
        </w:rPr>
        <w:t>учебному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книгообеспечению</w:t>
      </w:r>
      <w:proofErr w:type="spellEnd"/>
      <w:r>
        <w:rPr>
          <w:b/>
        </w:rPr>
        <w:t xml:space="preserve">. </w:t>
      </w:r>
    </w:p>
    <w:p w:rsidR="00ED1629" w:rsidRDefault="00ED1629" w:rsidP="00ED1629"/>
    <w:tbl>
      <w:tblPr>
        <w:tblW w:w="101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7552"/>
        <w:gridCol w:w="1782"/>
      </w:tblGrid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pStyle w:val="2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/п</w:t>
            </w:r>
          </w:p>
        </w:tc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pStyle w:val="2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1.1 Учитель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center"/>
            </w:pPr>
            <w:r>
              <w:t>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center"/>
            </w:pPr>
            <w: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ind w:left="-1274"/>
              <w:jc w:val="center"/>
            </w:pPr>
            <w:r>
              <w:t>3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Соблюдает использование учебников из Федерального Перечня учебных изданий  в соответствии с </w:t>
            </w:r>
            <w:proofErr w:type="gramStart"/>
            <w:r>
              <w:t>утвержденным</w:t>
            </w:r>
            <w:proofErr w:type="gramEnd"/>
            <w:r>
              <w:t xml:space="preserve"> УМК школы.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Постоянно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Следит за состоянием  учебников  по своему предмету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Постоянно</w:t>
            </w:r>
          </w:p>
        </w:tc>
      </w:tr>
      <w:tr w:rsidR="00ED1629" w:rsidTr="00AA60B5">
        <w:trPr>
          <w:cantSplit/>
          <w:trHeight w:val="49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Своевременно проходит курсовую переподготовку в соответствии с </w:t>
            </w:r>
            <w:proofErr w:type="gramStart"/>
            <w:r>
              <w:t>заявленным</w:t>
            </w:r>
            <w:proofErr w:type="gramEnd"/>
            <w:r>
              <w:t xml:space="preserve"> УМК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 мере необходимости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proofErr w:type="gramStart"/>
            <w:r>
              <w:t xml:space="preserve">Анализирует перечень необходимого количества учебников на следующий учебный год,  обеспечивающих образовательную программу школы  с учетом преемственности по вертикали (преемственность обучения с 1 по 9 класс) и горизонтали (целостность учебно-методического комплекта: программа,  учебник,  методическое пособие,  дидактические и раздаточные материалы) в соответствии с образовательной программой школы  и формирует потребность в учебной литературе по своему предмету; 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 Январь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pStyle w:val="1"/>
              <w:snapToGrid w:val="0"/>
              <w:rPr>
                <w:i/>
                <w:sz w:val="24"/>
              </w:rPr>
            </w:pPr>
          </w:p>
        </w:tc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pStyle w:val="1"/>
              <w:rPr>
                <w:sz w:val="24"/>
              </w:rPr>
            </w:pPr>
            <w:r>
              <w:rPr>
                <w:i/>
                <w:sz w:val="24"/>
              </w:rPr>
              <w:t>1.2.Классный руководитель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Участвует в выдаче  (под подпись учащихся) и приеме учебников из школьного фонда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Май,  июнь,  сентябрь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Проверяет наличие комплекта учебников у каждого учащегося класса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Сентябрь, </w:t>
            </w:r>
          </w:p>
          <w:p w:rsidR="00ED1629" w:rsidRDefault="00ED1629" w:rsidP="00AA60B5">
            <w:r>
              <w:t xml:space="preserve"> 1 раз в четверть,</w:t>
            </w:r>
          </w:p>
          <w:p w:rsidR="00ED1629" w:rsidRDefault="00ED1629" w:rsidP="00AA60B5">
            <w:r>
              <w:t xml:space="preserve"> по мере прихода </w:t>
            </w:r>
          </w:p>
          <w:p w:rsidR="00ED1629" w:rsidRDefault="00ED1629" w:rsidP="00AA60B5">
            <w:r>
              <w:t>новых учащихся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3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Информирует родителей,  учащихся о перечне необходимых учебников,  входящих в комплект  школьника данного класса и числе учебников,  имеющихся в библиотеке, знакомит с порядком учебного </w:t>
            </w:r>
            <w:proofErr w:type="spellStart"/>
            <w:r>
              <w:t>книгообеспечения</w:t>
            </w:r>
            <w:proofErr w:type="spellEnd"/>
            <w:r>
              <w:t xml:space="preserve"> в школе.  Проводит родительское собрание по данной теме, оформляет решение собрания.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Январь, февраль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4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Проводит инструктивное собрание с учащимися и родителями (законные представители) по ознакомлению с Правилами пользования школьной библиотекой и мерами ответственности за утерю и порчу учебников.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629" w:rsidRDefault="00ED1629" w:rsidP="00AA60B5">
            <w:pPr>
              <w:jc w:val="center"/>
            </w:pPr>
            <w:r>
              <w:t>Сентябрь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5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Организует совместно с активом класса смотры по сохранности учебной литературы.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1 раз в четверть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6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Организует  ликвидацию задолженности по учебникам учащимися класса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Июнь, август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7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Организует работу с родителями по ознакомлению с учебным рабочим инструментарием (карты, атласы, рабочие тетради, практикумы, прописи, тесты и другие).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rPr>
                <w:b/>
                <w:bCs/>
                <w:i/>
              </w:rPr>
            </w:pPr>
            <w:r>
              <w:t>Май, август, сентябрь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center"/>
            </w:pPr>
            <w:r>
              <w:rPr>
                <w:b/>
                <w:bCs/>
                <w:i/>
              </w:rPr>
              <w:t>1.4. Заведующий библиотекой (библиотекарь)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lastRenderedPageBreak/>
              <w:t>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Проводит анализ состояния библиотечного фонда учебников в соответствии с ежегодной потребностью образовательного учреждения,  с реализуемой им образовательной программой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Декабрь,  январь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Формирует потребность школы  в учебниках в соответствии с Федеральным перечнем,  УМК школы,  составляет совместно с заместителем директора по учебной работе школьный сводный заказ  на учебники и представляет его на утверждение директору.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Январь,  февраль  </w:t>
            </w:r>
          </w:p>
        </w:tc>
      </w:tr>
      <w:tr w:rsidR="00ED1629" w:rsidTr="00AA60B5">
        <w:trPr>
          <w:cantSplit/>
          <w:trHeight w:val="14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3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Организует прием учебной литературы,  обеспечивает учет и хранение,  своевременно списывает физически и морально устаревшие учебники, организует сдачу макулатуры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Постоянно</w:t>
            </w:r>
          </w:p>
        </w:tc>
      </w:tr>
      <w:tr w:rsidR="00ED1629" w:rsidTr="00AA60B5">
        <w:trPr>
          <w:cantSplit/>
          <w:trHeight w:val="8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4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Готовит отчет ОУ о выполнении программы учреждения по созданию фонда учебников и поступления учебников в библиотечный фонд, отчёт по </w:t>
            </w:r>
            <w:proofErr w:type="spellStart"/>
            <w:r>
              <w:t>книгообеспеченности</w:t>
            </w:r>
            <w:proofErr w:type="spellEnd"/>
            <w:r>
              <w:t>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 Сентябрь</w:t>
            </w:r>
          </w:p>
        </w:tc>
      </w:tr>
      <w:tr w:rsidR="00ED1629" w:rsidTr="00AA60B5">
        <w:trPr>
          <w:cantSplit/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5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Составляет базу данных излишних учебников,  возможных для передачи в муниципальный обменный фонд.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Март, апрель</w:t>
            </w:r>
          </w:p>
        </w:tc>
      </w:tr>
      <w:tr w:rsidR="00ED1629" w:rsidTr="00AA60B5">
        <w:trPr>
          <w:cantSplit/>
          <w:trHeight w:val="5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6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Информирует руководителей МО, зам. директора по учебно-воспитательной  работе об изменениях </w:t>
            </w:r>
            <w:proofErr w:type="gramStart"/>
            <w:r>
              <w:t>в</w:t>
            </w:r>
            <w:proofErr w:type="gramEnd"/>
            <w:r>
              <w:t xml:space="preserve"> учебном </w:t>
            </w:r>
            <w:proofErr w:type="spellStart"/>
            <w:r>
              <w:t>книгообеспечении</w:t>
            </w:r>
            <w:proofErr w:type="spellEnd"/>
            <w:r>
              <w:t>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 мере необходимости</w:t>
            </w:r>
          </w:p>
        </w:tc>
      </w:tr>
      <w:tr w:rsidR="00ED1629" w:rsidTr="00AA60B5">
        <w:trPr>
          <w:cantSplit/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7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Ведёт доукомплектование недостающих учебников (через обменный фонд района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Февраль-сентябрь</w:t>
            </w:r>
          </w:p>
        </w:tc>
      </w:tr>
      <w:tr w:rsidR="00ED1629" w:rsidTr="00AA60B5">
        <w:trPr>
          <w:cantSplit/>
          <w:trHeight w:val="5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8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Участвует в разработке нормативно-правовой базы по </w:t>
            </w:r>
            <w:proofErr w:type="gramStart"/>
            <w:r>
              <w:t>учебному</w:t>
            </w:r>
            <w:proofErr w:type="gramEnd"/>
            <w:r>
              <w:t xml:space="preserve"> </w:t>
            </w:r>
            <w:proofErr w:type="spellStart"/>
            <w:r>
              <w:t>книгообеспечению</w:t>
            </w:r>
            <w:proofErr w:type="spellEnd"/>
            <w:r>
              <w:t xml:space="preserve"> в рамках своей компетенции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 мере необходимости</w:t>
            </w:r>
          </w:p>
        </w:tc>
      </w:tr>
      <w:tr w:rsidR="00ED1629" w:rsidTr="00AA60B5">
        <w:trPr>
          <w:cantSplit/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9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Проводит смотр-конкурс на  лучшее состояние учебной книги 1-4 класс, 5-9 класс.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Март-апрель</w:t>
            </w:r>
          </w:p>
        </w:tc>
      </w:tr>
      <w:tr w:rsidR="00ED1629" w:rsidTr="00AA60B5">
        <w:trPr>
          <w:cantSplit/>
          <w:trHeight w:val="5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10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Осуществляет прием и  выдачу учебников 1-</w:t>
            </w:r>
            <w:r w:rsidRPr="00DF0DB1">
              <w:t>9</w:t>
            </w:r>
            <w:r>
              <w:t xml:space="preserve"> классов.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Май, июнь, сентябрь</w:t>
            </w:r>
          </w:p>
        </w:tc>
      </w:tr>
      <w:tr w:rsidR="00ED1629" w:rsidTr="00AA60B5">
        <w:trPr>
          <w:cantSplit/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11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Организует ремонт учебников силами учащихся.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 Июнь</w:t>
            </w:r>
          </w:p>
        </w:tc>
      </w:tr>
      <w:tr w:rsidR="00ED1629" w:rsidTr="00AA60B5">
        <w:trPr>
          <w:cantSplit/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snapToGrid w:val="0"/>
              <w:jc w:val="both"/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Осуществляет процедуру приема взамен утерянных учебников.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 мере необходимости</w:t>
            </w:r>
          </w:p>
        </w:tc>
      </w:tr>
      <w:tr w:rsidR="00ED1629" w:rsidTr="00AA60B5">
        <w:trPr>
          <w:cantSplit/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12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Информирует педагогический коллектив о вновь поступивших учебниках.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rPr>
                <w:b/>
                <w:bCs/>
                <w:i/>
              </w:rPr>
            </w:pPr>
            <w:r>
              <w:t>Постоянно</w:t>
            </w:r>
          </w:p>
        </w:tc>
      </w:tr>
      <w:tr w:rsidR="00ED1629" w:rsidTr="00AA60B5">
        <w:trPr>
          <w:cantSplit/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center"/>
            </w:pPr>
            <w:r>
              <w:rPr>
                <w:b/>
                <w:bCs/>
                <w:i/>
              </w:rPr>
              <w:t>1.6.Заместитель директора по учебно-методической работе</w:t>
            </w:r>
          </w:p>
        </w:tc>
      </w:tr>
      <w:tr w:rsidR="00ED1629" w:rsidTr="00AA60B5">
        <w:trPr>
          <w:cantSplit/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Корректирует образовательную программу ОУ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Декабрь</w:t>
            </w:r>
          </w:p>
        </w:tc>
      </w:tr>
      <w:tr w:rsidR="00ED1629" w:rsidTr="00AA60B5">
        <w:trPr>
          <w:cantSplit/>
          <w:trHeight w:val="13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roofErr w:type="gramStart"/>
            <w:r>
              <w:t>Обеспечивает контроль за обеспечением учителями  преемственности по вертикали (преемственность обучения с 1 по 9 класс) и горизонтали (целостность учебно-методического комплекта: программа,   учебник,   методическое пособие,   дидактические и раздаточные материалы) в соответствии с реализуемыми школой УМК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1 раз в четверть</w:t>
            </w:r>
          </w:p>
        </w:tc>
      </w:tr>
      <w:tr w:rsidR="00ED1629" w:rsidTr="00AA60B5">
        <w:trPr>
          <w:cantSplit/>
          <w:trHeight w:val="8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3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Контролирует обеспеченность учебниками, в соответствии с </w:t>
            </w:r>
            <w:proofErr w:type="gramStart"/>
            <w:r>
              <w:t>утвержденным</w:t>
            </w:r>
            <w:proofErr w:type="gramEnd"/>
            <w:r>
              <w:t xml:space="preserve"> УМК образовательного учреждения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 Август,  сентябрь, январь</w:t>
            </w:r>
          </w:p>
        </w:tc>
      </w:tr>
      <w:tr w:rsidR="00ED1629" w:rsidTr="00AA60B5">
        <w:trPr>
          <w:cantSplit/>
          <w:trHeight w:val="10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4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Проводит работу по составлению перечня учебников,    планируемых на следующий учебный год для реализации образовательной программы ОУ, контролирует соответствие реализуемого УМК школы стандартам,    учебным  программам,    Федеральному  Перечню учебных изданий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Январь</w:t>
            </w:r>
          </w:p>
        </w:tc>
      </w:tr>
      <w:tr w:rsidR="00ED1629" w:rsidTr="00AA60B5">
        <w:trPr>
          <w:cantSplit/>
          <w:trHeight w:val="5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5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Организует работу с педагогическим коллективом по изучению и анализу  Федерального перечня учебных изданий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Декабрь</w:t>
            </w:r>
          </w:p>
        </w:tc>
      </w:tr>
      <w:tr w:rsidR="00ED1629" w:rsidTr="00AA60B5">
        <w:trPr>
          <w:cantSplit/>
          <w:trHeight w:val="8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lastRenderedPageBreak/>
              <w:t>6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Формирует сводную заявку на повышение квалификации учителей </w:t>
            </w:r>
            <w:proofErr w:type="gramStart"/>
            <w:r>
              <w:t>по</w:t>
            </w:r>
            <w:proofErr w:type="gramEnd"/>
            <w:r>
              <w:t xml:space="preserve"> новым УМК.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 специальному графику</w:t>
            </w:r>
          </w:p>
        </w:tc>
      </w:tr>
      <w:tr w:rsidR="00ED1629" w:rsidTr="00AA60B5">
        <w:trPr>
          <w:cantSplit/>
          <w:trHeight w:val="5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7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Организует обсуждение на   педагогическом совете вопросов  по </w:t>
            </w:r>
            <w:proofErr w:type="gramStart"/>
            <w:r>
              <w:t>учебному</w:t>
            </w:r>
            <w:proofErr w:type="gramEnd"/>
            <w:r>
              <w:t xml:space="preserve"> </w:t>
            </w:r>
            <w:proofErr w:type="spellStart"/>
            <w:r>
              <w:t>книгообеспечению</w:t>
            </w:r>
            <w:proofErr w:type="spellEnd"/>
            <w:r>
              <w:t xml:space="preserve"> учащихся школы.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rPr>
                <w:b/>
                <w:bCs/>
                <w:i/>
              </w:rPr>
            </w:pPr>
            <w:r>
              <w:t xml:space="preserve">По плану школы </w:t>
            </w:r>
          </w:p>
        </w:tc>
      </w:tr>
      <w:tr w:rsidR="00ED1629" w:rsidTr="00AA60B5">
        <w:trPr>
          <w:cantSplit/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center"/>
            </w:pPr>
            <w:r>
              <w:rPr>
                <w:b/>
                <w:bCs/>
                <w:i/>
              </w:rPr>
              <w:t>1.7.Руководитель ОУ</w:t>
            </w:r>
          </w:p>
        </w:tc>
      </w:tr>
      <w:tr w:rsidR="00ED1629" w:rsidTr="00AA60B5">
        <w:trPr>
          <w:cantSplit/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Отвечает за  комплектование и сохранность фонда учебной литературы в целом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 xml:space="preserve">Постоянно </w:t>
            </w:r>
          </w:p>
        </w:tc>
      </w:tr>
      <w:tr w:rsidR="00ED1629" w:rsidTr="00AA60B5">
        <w:trPr>
          <w:cantSplit/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Ежегодно утверждает УМК образовательного учреждения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Январь, февраль</w:t>
            </w:r>
          </w:p>
        </w:tc>
      </w:tr>
      <w:tr w:rsidR="00ED1629" w:rsidTr="00AA60B5">
        <w:trPr>
          <w:cantSplit/>
          <w:trHeight w:val="5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3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 xml:space="preserve">Утверждает нормативно-правовую базу по </w:t>
            </w:r>
            <w:proofErr w:type="spellStart"/>
            <w:r>
              <w:t>книгообеспечению</w:t>
            </w:r>
            <w:proofErr w:type="spellEnd"/>
            <w:r>
              <w:t xml:space="preserve"> в рамках своей компетенции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 мере необходимости</w:t>
            </w:r>
          </w:p>
        </w:tc>
      </w:tr>
      <w:tr w:rsidR="00ED1629" w:rsidTr="00AA60B5">
        <w:trPr>
          <w:cantSplit/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4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Определяет  и контролирует порядок обеспечения учащихся подведомственного ОУ учебниками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Январь,  сентябрь</w:t>
            </w:r>
          </w:p>
        </w:tc>
      </w:tr>
      <w:tr w:rsidR="00ED1629" w:rsidTr="00AA60B5">
        <w:trPr>
          <w:cantSplit/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5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629" w:rsidRDefault="00ED1629" w:rsidP="00AA60B5">
            <w:pPr>
              <w:jc w:val="both"/>
            </w:pPr>
            <w:r>
              <w:t>Оценивает деятельность работников ОУ по обеспечению учащихся учебной литературой,   определяет меры поощрения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629" w:rsidRDefault="00ED1629" w:rsidP="00AA60B5">
            <w:r>
              <w:t>По мере необходимости</w:t>
            </w:r>
          </w:p>
        </w:tc>
      </w:tr>
    </w:tbl>
    <w:p w:rsidR="00ED1629" w:rsidRDefault="00ED1629" w:rsidP="00ED1629"/>
    <w:p w:rsidR="00ED1629" w:rsidRDefault="00ED1629" w:rsidP="00ED1629"/>
    <w:p w:rsidR="00ED1629" w:rsidRDefault="00ED1629" w:rsidP="00ED1629"/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ED1629" w:rsidRDefault="00ED1629" w:rsidP="00ED1629">
      <w:pPr>
        <w:ind w:left="-142" w:firstLine="850"/>
        <w:jc w:val="both"/>
      </w:pPr>
    </w:p>
    <w:p w:rsidR="00390526" w:rsidRDefault="00390526"/>
    <w:sectPr w:rsidR="0039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3"/>
    <w:rsid w:val="0001134E"/>
    <w:rsid w:val="000425FE"/>
    <w:rsid w:val="0008608D"/>
    <w:rsid w:val="00163F9A"/>
    <w:rsid w:val="002A1A23"/>
    <w:rsid w:val="002E7116"/>
    <w:rsid w:val="003253C4"/>
    <w:rsid w:val="00334ED7"/>
    <w:rsid w:val="0034408A"/>
    <w:rsid w:val="00353BD3"/>
    <w:rsid w:val="003723CB"/>
    <w:rsid w:val="00390526"/>
    <w:rsid w:val="003B4FF3"/>
    <w:rsid w:val="00424E55"/>
    <w:rsid w:val="00451C28"/>
    <w:rsid w:val="004A746A"/>
    <w:rsid w:val="00536157"/>
    <w:rsid w:val="00596276"/>
    <w:rsid w:val="006103A4"/>
    <w:rsid w:val="00610A83"/>
    <w:rsid w:val="00647545"/>
    <w:rsid w:val="00670A01"/>
    <w:rsid w:val="006E1F1A"/>
    <w:rsid w:val="00712ED6"/>
    <w:rsid w:val="0079420B"/>
    <w:rsid w:val="007977C6"/>
    <w:rsid w:val="007D4EA5"/>
    <w:rsid w:val="00967C1D"/>
    <w:rsid w:val="009B3979"/>
    <w:rsid w:val="009E2853"/>
    <w:rsid w:val="00A60F7D"/>
    <w:rsid w:val="00A75B97"/>
    <w:rsid w:val="00AD2B0D"/>
    <w:rsid w:val="00B80DD6"/>
    <w:rsid w:val="00B82195"/>
    <w:rsid w:val="00BA6640"/>
    <w:rsid w:val="00BB14C1"/>
    <w:rsid w:val="00BD31CF"/>
    <w:rsid w:val="00C10F30"/>
    <w:rsid w:val="00C66BBD"/>
    <w:rsid w:val="00C822A8"/>
    <w:rsid w:val="00C84A09"/>
    <w:rsid w:val="00D170D2"/>
    <w:rsid w:val="00D56587"/>
    <w:rsid w:val="00D6527B"/>
    <w:rsid w:val="00D65D34"/>
    <w:rsid w:val="00E00DB7"/>
    <w:rsid w:val="00E94FB0"/>
    <w:rsid w:val="00ED1629"/>
    <w:rsid w:val="00EF43E8"/>
    <w:rsid w:val="00F25283"/>
    <w:rsid w:val="00F475C6"/>
    <w:rsid w:val="00FC202B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1629"/>
    <w:pPr>
      <w:keepNext/>
      <w:numPr>
        <w:numId w:val="1"/>
      </w:numPr>
      <w:jc w:val="center"/>
      <w:outlineLvl w:val="0"/>
    </w:pPr>
    <w:rPr>
      <w:bCs/>
      <w:sz w:val="32"/>
    </w:rPr>
  </w:style>
  <w:style w:type="paragraph" w:styleId="2">
    <w:name w:val="heading 2"/>
    <w:basedOn w:val="a"/>
    <w:next w:val="a0"/>
    <w:link w:val="20"/>
    <w:qFormat/>
    <w:rsid w:val="00ED16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629"/>
    <w:rPr>
      <w:rFonts w:ascii="Times New Roman" w:eastAsia="Times New Roman" w:hAnsi="Times New Roman" w:cs="Times New Roman"/>
      <w:bCs/>
      <w:sz w:val="32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ED1629"/>
    <w:rPr>
      <w:rFonts w:ascii="Arial" w:eastAsia="Times New Roman" w:hAnsi="Arial" w:cs="Arial"/>
      <w:b/>
      <w:bCs/>
      <w:i/>
      <w:iCs/>
      <w:sz w:val="24"/>
      <w:szCs w:val="28"/>
      <w:lang w:eastAsia="zh-CN"/>
    </w:rPr>
  </w:style>
  <w:style w:type="paragraph" w:customStyle="1" w:styleId="21">
    <w:name w:val="Основной текст 21"/>
    <w:basedOn w:val="a"/>
    <w:rsid w:val="00ED1629"/>
    <w:pPr>
      <w:keepLines/>
      <w:jc w:val="center"/>
    </w:pPr>
    <w:rPr>
      <w:b/>
      <w:szCs w:val="20"/>
    </w:rPr>
  </w:style>
  <w:style w:type="paragraph" w:styleId="a4">
    <w:name w:val="No Spacing"/>
    <w:qFormat/>
    <w:rsid w:val="00ED1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D162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D1629"/>
    <w:pPr>
      <w:keepLines/>
      <w:ind w:firstLine="748"/>
      <w:jc w:val="center"/>
    </w:pPr>
    <w:rPr>
      <w:b/>
      <w:szCs w:val="20"/>
    </w:rPr>
  </w:style>
  <w:style w:type="paragraph" w:customStyle="1" w:styleId="31">
    <w:name w:val="Основной текст с отступом 31"/>
    <w:basedOn w:val="a"/>
    <w:rsid w:val="00ED1629"/>
    <w:pPr>
      <w:keepLines/>
      <w:ind w:firstLine="748"/>
      <w:jc w:val="both"/>
    </w:pPr>
    <w:rPr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ED162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D1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1629"/>
    <w:pPr>
      <w:keepNext/>
      <w:numPr>
        <w:numId w:val="1"/>
      </w:numPr>
      <w:jc w:val="center"/>
      <w:outlineLvl w:val="0"/>
    </w:pPr>
    <w:rPr>
      <w:bCs/>
      <w:sz w:val="32"/>
    </w:rPr>
  </w:style>
  <w:style w:type="paragraph" w:styleId="2">
    <w:name w:val="heading 2"/>
    <w:basedOn w:val="a"/>
    <w:next w:val="a0"/>
    <w:link w:val="20"/>
    <w:qFormat/>
    <w:rsid w:val="00ED16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629"/>
    <w:rPr>
      <w:rFonts w:ascii="Times New Roman" w:eastAsia="Times New Roman" w:hAnsi="Times New Roman" w:cs="Times New Roman"/>
      <w:bCs/>
      <w:sz w:val="32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ED1629"/>
    <w:rPr>
      <w:rFonts w:ascii="Arial" w:eastAsia="Times New Roman" w:hAnsi="Arial" w:cs="Arial"/>
      <w:b/>
      <w:bCs/>
      <w:i/>
      <w:iCs/>
      <w:sz w:val="24"/>
      <w:szCs w:val="28"/>
      <w:lang w:eastAsia="zh-CN"/>
    </w:rPr>
  </w:style>
  <w:style w:type="paragraph" w:customStyle="1" w:styleId="21">
    <w:name w:val="Основной текст 21"/>
    <w:basedOn w:val="a"/>
    <w:rsid w:val="00ED1629"/>
    <w:pPr>
      <w:keepLines/>
      <w:jc w:val="center"/>
    </w:pPr>
    <w:rPr>
      <w:b/>
      <w:szCs w:val="20"/>
    </w:rPr>
  </w:style>
  <w:style w:type="paragraph" w:styleId="a4">
    <w:name w:val="No Spacing"/>
    <w:qFormat/>
    <w:rsid w:val="00ED1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D162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D1629"/>
    <w:pPr>
      <w:keepLines/>
      <w:ind w:firstLine="748"/>
      <w:jc w:val="center"/>
    </w:pPr>
    <w:rPr>
      <w:b/>
      <w:szCs w:val="20"/>
    </w:rPr>
  </w:style>
  <w:style w:type="paragraph" w:customStyle="1" w:styleId="31">
    <w:name w:val="Основной текст с отступом 31"/>
    <w:basedOn w:val="a"/>
    <w:rsid w:val="00ED1629"/>
    <w:pPr>
      <w:keepLines/>
      <w:ind w:firstLine="748"/>
      <w:jc w:val="both"/>
    </w:pPr>
    <w:rPr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ED162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D1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2391</Words>
  <Characters>13631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2016-10-22T04:21:00Z</dcterms:created>
  <dcterms:modified xsi:type="dcterms:W3CDTF">2016-10-24T08:11:00Z</dcterms:modified>
</cp:coreProperties>
</file>